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6739" w:rsidRDefault="00E945C4" w:rsidP="00E945C4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БАҚЫЛАУ </w:t>
      </w:r>
    </w:p>
    <w:p w:rsidR="00E945C4" w:rsidRDefault="00E945C4" w:rsidP="00E945C4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E945C4" w:rsidRPr="00E945C4" w:rsidRDefault="00E945C4" w:rsidP="00E945C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E945C4">
        <w:rPr>
          <w:rFonts w:ascii="Times New Roman" w:hAnsi="Times New Roman" w:cs="Times New Roman"/>
          <w:sz w:val="28"/>
          <w:szCs w:val="28"/>
          <w:lang w:val="kk-KZ"/>
        </w:rPr>
        <w:t>Б</w:t>
      </w:r>
      <w:r w:rsidRPr="00E945C4">
        <w:rPr>
          <w:rFonts w:ascii="Times New Roman" w:hAnsi="Times New Roman" w:cs="Times New Roman"/>
          <w:sz w:val="28"/>
          <w:szCs w:val="28"/>
          <w:lang w:val="kk-KZ"/>
        </w:rPr>
        <w:t xml:space="preserve">алл бонитеті мен өнімділік арасындағы параболалық регрессия түріндегі </w:t>
      </w:r>
      <w:r>
        <w:rPr>
          <w:rFonts w:ascii="Times New Roman" w:hAnsi="Times New Roman" w:cs="Times New Roman"/>
          <w:sz w:val="28"/>
          <w:szCs w:val="28"/>
          <w:lang w:val="kk-KZ"/>
        </w:rPr>
        <w:t>байланысқа мысал келтіру, диаграмма құру</w:t>
      </w:r>
      <w:bookmarkStart w:id="0" w:name="_GoBack"/>
      <w:bookmarkEnd w:id="0"/>
    </w:p>
    <w:sectPr w:rsidR="00E945C4" w:rsidRPr="00E945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3944"/>
    <w:rsid w:val="003E6739"/>
    <w:rsid w:val="00433944"/>
    <w:rsid w:val="00E94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02A2BE"/>
  <w15:chartTrackingRefBased/>
  <w15:docId w15:val="{CC770352-9B2C-435C-8028-15CD43DDB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</Words>
  <Characters>104</Characters>
  <Application>Microsoft Office Word</Application>
  <DocSecurity>0</DocSecurity>
  <Lines>1</Lines>
  <Paragraphs>1</Paragraphs>
  <ScaleCrop>false</ScaleCrop>
  <Company>diakov.net</Company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2020-04-07T17:01:00Z</dcterms:created>
  <dcterms:modified xsi:type="dcterms:W3CDTF">2020-04-07T17:05:00Z</dcterms:modified>
</cp:coreProperties>
</file>